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/>
          <w:kern w:val="0"/>
          <w:sz w:val="44"/>
          <w:szCs w:val="44"/>
          <w:lang w:val="ru-RU" w:eastAsia="ru-RU" w:bidi="ar-SA"/>
        </w:rPr>
        <w:drawing>
          <wp:inline distT="0" distB="0" distL="0" distR="0">
            <wp:extent cx="28575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>Консультация для воспитателей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kern w:val="0"/>
          <w:sz w:val="44"/>
          <w:szCs w:val="44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 xml:space="preserve"> "История возникновения метода проектов"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История возникновения метода проектов восходит ко второй половине XIX века. Как известно, появился он в США и основывался на теоретических концепциях так называемой прагматической педагогики, провозгласившей принцип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«обучение посредством делания»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(Дж. и </w:t>
      </w:r>
      <w:proofErr w:type="spell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Э.Дьюи</w:t>
      </w:r>
      <w:proofErr w:type="spell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Х.Килпатрик</w:t>
      </w:r>
      <w:proofErr w:type="spell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Э.Коллингс</w:t>
      </w:r>
      <w:proofErr w:type="spell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)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едущая идея данной научной школы состояла в том, чтобы выполняемая ребенком учебная деятельность строилась по принципу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«Все из жизни, все для жизни»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Этот метод называют методом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проблем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Дьюи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а также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его учеником В.Х,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Килпатриком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 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Дьюи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собственную заинтересованность в приобретаемых знаниях, которые могут и должны пригодиться им в жизни. И для этого требуется проблема, взятая из реальной жизни, знакомая и значимая для ребенка, для решения которой ему необходимо приложить полученные знания и новые, которые еще предстоит приобрести.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Родившись из идеи свободного воспитания, технология проектов становится в настоящее время интегрированным компонентом вполне разработанной и структурированной системы образования.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Но суть ее остается прежней – стимулировать интерес ребят к определенным проблемам, предполагающим владение некоторой суммой знаний, и через 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Метод проектов привлек внимание русских педагогов еще в начале XX века. Идеи проектного обучения возникли в России практически одновременно с разработками американских педагогов. Под руководством С.Т.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Шацкого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1905году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Сторонники метода проектов в советской России В.Н. Шульгин, М.В. Крупенина, Б.В. Игнатьев провозгласили его единственным средством преобразования школы учебы в школу жизни, с помощью которого приобретение знаний осуществлялось на основе и в связи с трудом учащихся.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Однобокое увлечение проектами в ущерб общему развитию личности привело к тому, что уровень общеобразовательной подготовки резко снизился. Современные исследователи истории педагогики выделяют следующие причины:</w:t>
      </w:r>
    </w:p>
    <w:p w:rsidR="008003BC" w:rsidRPr="008003BC" w:rsidRDefault="008003BC" w:rsidP="00800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отсутствие подготовленных педагогических кадров, способных работать с проектами</w:t>
      </w:r>
    </w:p>
    <w:p w:rsidR="008003BC" w:rsidRPr="008003BC" w:rsidRDefault="008003BC" w:rsidP="00800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слабая разработанность методики проектной деятельности</w:t>
      </w:r>
    </w:p>
    <w:p w:rsidR="008003BC" w:rsidRPr="008003BC" w:rsidRDefault="008003BC" w:rsidP="00800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гипертрофия метода проектов в ущерб другим методам обучения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сочетание метода проектов с педагогически неграмотной идеей комплексных программ.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Позднее, уже при советской власти, эти идеи стали довольно широко, но недостаточно продуманно и последовательно внедряться в школу, и постановлением ЦК ВКП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(б)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в 1931году метод проектов был осужден.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США, Великобритании, Бельгии, Израиле, Финляндии, Германии, Италии, Бразилии, Нидерландах и многих других странах метод проектов нашел широкое распространение и приобрел большую популярность в силу рационального сочетания теоретических знаний и их практического применения для решения конкретных проблем окружающее действительности в совместной деятельности школьников.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«Все, что я познаю, я знаю, для чего мне это надо и где и как я могу </w:t>
      </w:r>
      <w:proofErr w:type="spellStart"/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ти</w:t>
      </w:r>
      <w:proofErr w:type="spellEnd"/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знания применить»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Метод проектов – это педагогическая технология, которая включает в себя совокупность исследовательских, поисковых, проблемных методов, творческих по самой своей сути.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пользоваться методом проектов – показатель высокой квалификации преподавателя, его прогрессивной методики обучения и развития учащихся.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Основные требования к использованию метода проектов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Наличие значимой в исследовательском творческом плане проблемы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(задачи)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требующей интегрированного знания, исследовательского поиска для ее решения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 и т.д.)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Практическая, теоретическая, познавательная значимость предполагаемых результатов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(например, доклад в соответствующие службы о демографическом состоянии данного региона, факторах, влияющих на это состояние, тенденциях, </w:t>
      </w:r>
      <w:proofErr w:type="spell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прослеживающихся</w:t>
      </w:r>
      <w:proofErr w:type="spell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в развитии данной проблемы; совместный с партнером по проекту выпуск газеты, альманаха с репортажем с места событий; охрана леса в разных местностях, план мероприятий и т.д.)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8003BC" w:rsidRPr="008003BC" w:rsidRDefault="008003BC" w:rsidP="00800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Самостоятельная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(индивидуальная, парная, групповая)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деятельность учащихся.</w:t>
      </w:r>
    </w:p>
    <w:p w:rsidR="008003BC" w:rsidRPr="008003BC" w:rsidRDefault="008003BC" w:rsidP="00800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Структурирование содержательной части проекта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(с указанием поэтапных результатов)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Использование исследовательских методов, предусматривающих определенную последовательность действий: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определение проблемы и вытекающих из нее задач исследования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(использование в ходе совместного исследования метода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«мозговой атаки»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,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«круглого стола»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выдвижение гипотезы их решения;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методов исследования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(статистических, экспериментальных, наблюдений и пр.)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способов оформления конечных результатов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(презентаций, защиты, творческих отчетов, просмотров и пр.)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сбор, систематизация и анализ полученных данных;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подведение итогов, оформление результатов, их презентация;</w:t>
      </w:r>
    </w:p>
    <w:p w:rsidR="008003BC" w:rsidRPr="008003BC" w:rsidRDefault="008003BC" w:rsidP="00800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выводы, выдвижение новых проблем исследования.</w:t>
      </w: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Типология проектов.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1. С точки зрения доминирующей в проекте деятельности: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исследовательские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поисковые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творческие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ролевые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прикладные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(практико-ориентированные)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ознакомительно-ориентировочные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2. С точки зрения предметно-содержательной области: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монопроекты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(в рамках одной области знаний)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межпредметные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проекты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3. По характеру координации проекта: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непосредственный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(жесткий, гибкий)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скрытый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(неявный, имитирующий участника проекта)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4. По характеру контактов: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внутренние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(региональные)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(среди участников одной школы, класса, города, региона, страны)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международные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(участники проекта являются представителями разных стран)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5. По количеству участников проекта: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личностные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(между двумя партнерами, находящимися в разных школах, регионах, странах)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парные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(между парами участников)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групповые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(между группами участников)</w:t>
      </w: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6. По продолжительности выполнения: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краткосрочные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(для решения небольшой проблемы или части более крупной проблемы)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средней продолжительности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(от недели до месяца)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долгосрочные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(от месяца до нескольких месяцев)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 тип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Исследовательские.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Такие проекты требуют хорошо продуманной структуры, обозначенных целей, актуальности предмета исследования для всех участников, социальной значимости, соответствующих методов, в том числе экспериментальных и опытных работ, методов обработки результатов. Эти проекты полностью подчинены логике исследования и имеют структуру, приближенную или полностью совпадающую с подлинным научным исследованием.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Этот тип проектов предполагает аргументацию актуальности, взятой для исследования темы, формулирование проблемы исследования, его предмета и объекта, обозначение задачи исследования, последовательности принятой логики, определение методов исследования, источников информации, выбор методологии исследования, выдвижение гипотез, решение обозначенной проблемы, разработку путей ее решения, в том числе экспериментальных, опытных, обсуждение полученных результатов, выводов, оформление результатов исследования, обозначение новых проблем для дальнейшего развития исследования.</w:t>
      </w:r>
      <w:proofErr w:type="gramEnd"/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Творческие.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Творческие проекты предполагают соответствующее оформление результатов. Такие проекты, как правило,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обусловленной этим жанром и принятой группой логике совместной деятельности, интересом участников проекта. В данном случае следует договориться о планируемых результатах и форме их представления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(совместной газете, сочинении, видеофильме, спортивной игре, празднике, экспедиции и т.п.)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Однако оформление результатов проекта требует четко продуманной структуры.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Ролевые, игровые.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таких проектах структура также только намечается и остается открытой до завершения работы. Участники принимают на себя определенные роли, 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этих проектов либо намечаются в начале их выполнения, либо вырисовываются лишь в конце. Степень творчества здесь очень высокая, но доминирующим видом деятельности все-таки является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ролево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-игровая.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Ознакомительно – ориентировочные </w:t>
      </w:r>
      <w:r w:rsidRPr="008003BC"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lang w:val="ru-RU" w:eastAsia="ru-RU" w:bidi="ar-SA"/>
        </w:rPr>
        <w:t>(информационные)</w:t>
      </w: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ее анализ и обобщение фактов, предназначенных для широкой аудитории. Такие проекты так же, как и исследовательские, требуют хорошо продуманной структуры, возможности систематической коррекции по ходу работы.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Такие проекты часто интегрируются в исследовательские проекты и становятся их органической частью, модулем.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Структура исследовательской деятельности с целью информационного поиска и анализа очень схоже с предметно-исследовательской деятельность:</w:t>
      </w:r>
      <w:proofErr w:type="gramEnd"/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предмет информационного поиска;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поэтапность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поиска с обозначением промежуточных результатов;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аналитическая работа над собранными фактами;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выводы;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корректировка первоначального направления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(если требуется)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дальнейший поиск информации по уточненным направлениям;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анализ новых фактов;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обобщение;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выводы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(и так далее – до получения данных, удовлетворяющих всех участников проекта)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8003BC" w:rsidRPr="008003BC" w:rsidRDefault="008003BC" w:rsidP="00800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заключение, оформление результатов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(обсуждение, редактирование, презентация, внешняя оценка)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Практико</w:t>
      </w:r>
      <w:proofErr w:type="spellEnd"/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– ориентированные </w:t>
      </w:r>
      <w:r w:rsidRPr="008003BC"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lang w:val="ru-RU" w:eastAsia="ru-RU" w:bidi="ar-SA"/>
        </w:rPr>
        <w:t>(прикладные)</w:t>
      </w:r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Эти проекты отличает четко обозначенный с самого начала результат деятельности его участников.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 чем этот результат обязательно ориентирован на социальные интересы самих участников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(документ, созданный на основе полученных результатов исследования – по экологии, биологии, географии, агрохимии, исторического, литературоведческого и прочего характера, программа действий, рекомендации, направленные на 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lastRenderedPageBreak/>
        <w:t>ликвидацию выявленных несоответствий в природе, обществе, проект закона, справочный материал, словарь и т.д.)</w:t>
      </w:r>
      <w:proofErr w:type="gramEnd"/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Такой проект требует тщательно продуманной структуры, даже сценария всей деятельности его участников с определением функций каждого из них, четких выводов, т.е. оформление результатов проектной деятельности, и участие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индивидуальных усилий, в организации, презентации полученных результатов и возможных способов их внедрения в практику, а также систематической внешней оценки проекта.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bookmarkStart w:id="0" w:name="_GoBack"/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 тип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Монопроекты</w:t>
      </w:r>
      <w:proofErr w:type="spellEnd"/>
      <w:r w:rsidRPr="008003B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</w:p>
    <w:bookmarkEnd w:id="0"/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Как правило, такие проекты проводятся в рамках одного предмета. При этом выбираются наиболее сложные разделы или темы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(например, в курсе физики, биологии, истории и т.д.)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в ходе серии уроков. Разумеется, работа над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монопроектами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подчас подразумевает применение знаний и из других областей для решения той или иной проблемы. Но сама проблема лежит в русле физического или исторического знания и т.д. Подобный проект также требует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тщательной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структурации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урокам с четким обозначением не только целей и задач проекта, но и тех знаний, умений, которые ученики предположительно должны приобрести в результате. Заранее планируется логика работы на каждом уроке по группам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(роли в группах распределяются самими учащимися)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форма презентации, которую выбирают участники проекта самостоятельно. Часто работа над такими проектами имеет свое продолжение в виде индивидуальных или групповых проектов во внеурочное время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(например, в рамках научного общества учащихся)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Типы </w:t>
      </w:r>
      <w:proofErr w:type="spellStart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монопроектов</w:t>
      </w:r>
      <w:proofErr w:type="spellEnd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: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литературно-творческие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естественно-научные</w:t>
      </w:r>
      <w:proofErr w:type="gramEnd"/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экологические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языковые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(лингвистические)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культуроведческие</w:t>
      </w:r>
      <w:proofErr w:type="spellEnd"/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спортивные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географические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исторические</w:t>
      </w:r>
    </w:p>
    <w:p w:rsidR="008003BC" w:rsidRPr="008003BC" w:rsidRDefault="008003BC" w:rsidP="00800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музыкальные.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Межпредметные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Межпредметные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проекты, как правило, выполняются во внеурочное время. Это – либо небольшие проекты, затрагивающие 2-3 предмета, либо достаточно объемные, продолжительные, общешкольные, планирующие решить ту или иную достаточно сложную проблему, значимую для всех участников проекта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(например, такие проекты, как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«единое речевое пространство»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,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«культура общения»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,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«проблема человеческого достоинства в российском обществе 19-20 веков»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 и прочее)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Такие проекты требуют очень квалифицированной координации со стороны специалистов, слаженной работы многих творческих групп, имеющих четко определенные исследовательские задания, хорошо проработанные формы промежуточных и итоговых презентаций.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 тип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 открытой, явной координацией.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таких проектах координатор проекта выполняет свою собственную функцию,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ненавящево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направляя работу его участников, организуя, в случае необходимости, отдельные этапы проекта, деятельность отдельных его исполнителей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(например, если нужно договориться о встрече в каком-то официальном учреждении, провести анкетирование, интервью специалистов, вобрать репрезентативные данные и т.д.)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 скрытой координацией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(это относится главным образом к телекоммуникационным проектам)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таких проектах координатор не обнаруживает себя ни в сетях, ни в деятельности групп участников в своей функции. Он выступает как полноправный участник проекта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(один </w:t>
      </w:r>
      <w:proofErr w:type="gram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из</w:t>
      </w:r>
      <w:proofErr w:type="gram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…)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Общие подходы к структурированию проекта: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Начинать следует всегда с выбора темы проекта, его типа, количества участников.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(наводящие вопросы, ситуации, способствующие определению проблем, видеоряд с той же целью и т.д.)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десь уместна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«мозговая атака»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с последующим обсуждением.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Важным моментом является распределение задач по группам, обсуждение возможных методов исследования, поиска информации, творческих решений.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Затем начинается самостоятельная работа участников проекта по своим индивидуальным или групповым исследовательским, творческим задачам.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Постоянно проводится промежуточное обсуждение полученных данных в группах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(на уроках или на занятиях в научном обществе, в групповой работе в библиотеке, </w:t>
      </w:r>
      <w:proofErr w:type="spellStart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медиатеке</w:t>
      </w:r>
      <w:proofErr w:type="spellEnd"/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и пр.)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Необходимым этапом выполнения проектов является их защита, оппонирование.</w:t>
      </w:r>
    </w:p>
    <w:p w:rsidR="008003BC" w:rsidRPr="008003BC" w:rsidRDefault="008003BC" w:rsidP="00800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Завершается работа коллективным обсуждением, экспертизой, объявлением результатов внешней оценки, формулировкой выводов.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Формы продуктов проектной деятельности.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Web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-сайт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Анализ данных социологического опроса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Сравнительно-сопоставительный анализ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Атлас, карта, учебное пособие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Видеофильм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Выставка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Газета, журнал, справочник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Костюм, модель, коллекция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Игра, мультимедийный продукт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Музыкальное или художественное произведение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Постановка, праздник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Экскурсия, поход</w:t>
      </w:r>
    </w:p>
    <w:p w:rsidR="008003BC" w:rsidRPr="008003BC" w:rsidRDefault="008003BC" w:rsidP="00800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Законопроект и т.д.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Виды презентаций проектов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Деловая игра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Демонстрация продукта, выполненного на основе информационных технологий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Инсценировка-диалог литературных или исторических персонажей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Игра с залом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Научная конференция, доклад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Пресс-конференция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Путешествие, экскурсия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Реклама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Ролевая игра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Спектакль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Соревнование</w:t>
      </w:r>
    </w:p>
    <w:p w:rsidR="008003BC" w:rsidRPr="008003BC" w:rsidRDefault="008003BC" w:rsidP="0080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Телепередача и т.д.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Параметры внешней оценки проекта: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значимость и актуальность выдвинутых проблем, адекватность их изучаемой тематике;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корректность используемых методов исследования и метода обработки полученных результатов;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активность каждого участника проекта в соответствии с его индивидуальными возможностями;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коллективный характер принимаемых решений;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характер общения и взаимопомощи, </w:t>
      </w:r>
      <w:proofErr w:type="spell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взаимодополняемости</w:t>
      </w:r>
      <w:proofErr w:type="spell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участников проекта;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необходимая и достаточная глубина проникновения в проблему, привлечение знаний из других областей;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доказанность принимаемых решений, умение аргументировать свои заключения, выводы;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эстетика в оформлении результатов выполненного проекта;</w:t>
      </w:r>
    </w:p>
    <w:p w:rsidR="008003BC" w:rsidRPr="008003BC" w:rsidRDefault="008003BC" w:rsidP="00800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отвечать на вопросы оппонентов, лаконичность и аргументированность ответов каждого члена группы.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Цели и особенности проектного обучения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1. Способствовать повышению личной уверенности у каждого участника проектного обучения, его самореализации и рефлексии. </w:t>
      </w:r>
      <w:proofErr w:type="gramStart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Указанное</w:t>
      </w:r>
      <w:proofErr w:type="gramEnd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становится возможным:</w:t>
      </w:r>
    </w:p>
    <w:p w:rsidR="008003BC" w:rsidRPr="008003BC" w:rsidRDefault="008003BC" w:rsidP="008003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через проживание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«ситуации успеха»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(на уроке или вне урока)</w:t>
      </w: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не на словах, а в деле почувствовать себя значимым, нужным, успешным, способным преодолевать различные проблемные ситуации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через осознание себя, своих возможностей, своего вклада, а также личностного роста в процессе выполнения проектного задания.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Развивать у учащихся осознание значимости коллективной работы для получения результата, в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Как известно из практики, в любой сфере жизнедеятельности социально важным является умение высказывать не только свою точку зрения, свой подход к решению проблемы, но и выслушать и понять другую, чтобы в итоге найти решение, синтезирующее, удерживающее позитивы в каждом предложении.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3. Развивать исследовательские умения, а именно: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анализировать проблемную ситуацию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выявлять проблемы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осуществлять отбор необходимой информации из литературы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проводить наблюдение практических ситуаций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фиксировать и анализировать их результаты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строить гипотезы и осуществлять их проверку</w:t>
      </w:r>
    </w:p>
    <w:p w:rsidR="008003BC" w:rsidRPr="008003BC" w:rsidRDefault="008003BC" w:rsidP="008003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обобщать полученные результаты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- делать выводы.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Общеучебные</w:t>
      </w:r>
      <w:proofErr w:type="spellEnd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умения и навыки, формирующиеся в проектной деятельности: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1. Рефлексивные умения:</w:t>
      </w:r>
    </w:p>
    <w:p w:rsidR="008003BC" w:rsidRPr="008003BC" w:rsidRDefault="008003BC" w:rsidP="008003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осмысливать задачу, для решения которой недостаточно знаний</w:t>
      </w:r>
    </w:p>
    <w:p w:rsidR="008003BC" w:rsidRPr="008003BC" w:rsidRDefault="008003BC" w:rsidP="008003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отвечать на вопрос: чему нужно научиться для решения поставленной задачи?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2. Поисковые </w:t>
      </w:r>
      <w:r w:rsidRPr="008003BC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(исследовательские)</w:t>
      </w: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умения: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самостоятельно генерировать идеи, т.е. изобретать способ действия, привлекая знания из различных областей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самостоятельно находить недостающую информацию в информационном поле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запрашивать необходимую информацию у эксперта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(учителя, консультанта, специалиста)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находить несколько вариантов решения проблем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устанавливать причинно-следственные связи</w:t>
      </w:r>
    </w:p>
    <w:p w:rsidR="008003BC" w:rsidRPr="008003BC" w:rsidRDefault="008003BC" w:rsidP="008003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выдвигать гипотезы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3. Умения и навыки работы в сотрудничестве:</w:t>
      </w:r>
    </w:p>
    <w:p w:rsidR="008003BC" w:rsidRPr="008003BC" w:rsidRDefault="008003BC" w:rsidP="00800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коллективного планирования</w:t>
      </w:r>
    </w:p>
    <w:p w:rsidR="008003BC" w:rsidRPr="008003BC" w:rsidRDefault="008003BC" w:rsidP="00800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взаимодействовать с любым партнером</w:t>
      </w:r>
    </w:p>
    <w:p w:rsidR="008003BC" w:rsidRPr="008003BC" w:rsidRDefault="008003BC" w:rsidP="00800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взаимопомощи в группе в решении общих задач</w:t>
      </w:r>
    </w:p>
    <w:p w:rsidR="008003BC" w:rsidRPr="008003BC" w:rsidRDefault="008003BC" w:rsidP="00800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делового партнерского общения</w:t>
      </w:r>
    </w:p>
    <w:p w:rsidR="008003BC" w:rsidRPr="008003BC" w:rsidRDefault="008003BC" w:rsidP="00800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находить и исправлять ошибки в работе других участников группы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4. </w:t>
      </w:r>
      <w:proofErr w:type="spellStart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Менеджментские</w:t>
      </w:r>
      <w:proofErr w:type="spellEnd"/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умения и навыки:</w:t>
      </w:r>
    </w:p>
    <w:p w:rsidR="008003BC" w:rsidRPr="008003BC" w:rsidRDefault="008003BC" w:rsidP="00800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проектировать процесс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(изделие)</w:t>
      </w:r>
    </w:p>
    <w:p w:rsidR="008003BC" w:rsidRPr="008003BC" w:rsidRDefault="008003BC" w:rsidP="00800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планировать деятельность, время, ресурсы</w:t>
      </w:r>
    </w:p>
    <w:p w:rsidR="008003BC" w:rsidRPr="008003BC" w:rsidRDefault="008003BC" w:rsidP="00800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принимать решения и прогнозировать их последствия</w:t>
      </w:r>
    </w:p>
    <w:p w:rsidR="008003BC" w:rsidRPr="008003BC" w:rsidRDefault="008003BC" w:rsidP="00800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анализа собственной деятельности </w:t>
      </w:r>
      <w:r w:rsidRPr="008003BC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(ее хода и промежуточных результатов)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5. Коммуникативные умения:</w:t>
      </w:r>
    </w:p>
    <w:p w:rsidR="008003BC" w:rsidRPr="008003BC" w:rsidRDefault="008003BC" w:rsidP="00800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умение инициировать учебное взаимодействие </w:t>
      </w:r>
      <w:proofErr w:type="gramStart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</w:t>
      </w:r>
      <w:proofErr w:type="gramEnd"/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взрослыми – вступать в диалог, задавать вопросы и т.д.</w:t>
      </w:r>
    </w:p>
    <w:p w:rsidR="008003BC" w:rsidRPr="008003BC" w:rsidRDefault="008003BC" w:rsidP="00800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вести дискуссию</w:t>
      </w:r>
    </w:p>
    <w:p w:rsidR="008003BC" w:rsidRPr="008003BC" w:rsidRDefault="008003BC" w:rsidP="00800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отстаивать свою точку зрения</w:t>
      </w:r>
    </w:p>
    <w:p w:rsidR="008003BC" w:rsidRPr="008003BC" w:rsidRDefault="008003BC" w:rsidP="00800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умение находить компромисс</w:t>
      </w:r>
    </w:p>
    <w:p w:rsidR="008003BC" w:rsidRPr="008003BC" w:rsidRDefault="008003BC" w:rsidP="00800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интервьюирования, устного опроса и т.д.</w:t>
      </w:r>
    </w:p>
    <w:p w:rsidR="008003BC" w:rsidRPr="008003BC" w:rsidRDefault="008003BC" w:rsidP="008003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6. Презентационные умения и навыки:</w:t>
      </w:r>
    </w:p>
    <w:p w:rsidR="008003BC" w:rsidRPr="008003BC" w:rsidRDefault="008003BC" w:rsidP="008003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навыки монологической речи</w:t>
      </w:r>
    </w:p>
    <w:p w:rsidR="008003BC" w:rsidRPr="008003BC" w:rsidRDefault="008003BC" w:rsidP="008003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уверенно держать себя во время выступления</w:t>
      </w:r>
    </w:p>
    <w:p w:rsidR="008003BC" w:rsidRPr="008003BC" w:rsidRDefault="008003BC" w:rsidP="008003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артистические умения</w:t>
      </w:r>
    </w:p>
    <w:p w:rsidR="008003BC" w:rsidRPr="008003BC" w:rsidRDefault="008003BC" w:rsidP="008003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использовать различные средства наглядности при выступлении</w:t>
      </w:r>
    </w:p>
    <w:p w:rsidR="008003BC" w:rsidRPr="008003BC" w:rsidRDefault="008003BC" w:rsidP="008003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003B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умение отвечать на незапланированные вопросы.</w:t>
      </w:r>
    </w:p>
    <w:p w:rsidR="008003BC" w:rsidRPr="008003BC" w:rsidRDefault="008003BC" w:rsidP="008003BC">
      <w:pPr>
        <w:rPr>
          <w:rFonts w:cs="Times New Roman"/>
          <w:sz w:val="28"/>
          <w:szCs w:val="28"/>
          <w:lang w:val="en-US"/>
        </w:rPr>
      </w:pPr>
    </w:p>
    <w:p w:rsidR="008003BC" w:rsidRPr="008003BC" w:rsidRDefault="008003BC" w:rsidP="008003BC">
      <w:pPr>
        <w:rPr>
          <w:rFonts w:cs="Times New Roman"/>
          <w:sz w:val="28"/>
          <w:szCs w:val="28"/>
          <w:lang w:val="en-US"/>
        </w:rPr>
      </w:pPr>
    </w:p>
    <w:p w:rsidR="00967DE5" w:rsidRPr="008003BC" w:rsidRDefault="00967DE5">
      <w:pPr>
        <w:rPr>
          <w:rFonts w:cs="Times New Roman"/>
          <w:sz w:val="28"/>
          <w:szCs w:val="28"/>
        </w:rPr>
      </w:pPr>
    </w:p>
    <w:sectPr w:rsidR="00967DE5" w:rsidRPr="008003BC" w:rsidSect="008003BC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FE"/>
    <w:multiLevelType w:val="multilevel"/>
    <w:tmpl w:val="C7D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522E"/>
    <w:multiLevelType w:val="multilevel"/>
    <w:tmpl w:val="CBD0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02469"/>
    <w:multiLevelType w:val="multilevel"/>
    <w:tmpl w:val="F13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5163"/>
    <w:multiLevelType w:val="multilevel"/>
    <w:tmpl w:val="F07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41528"/>
    <w:multiLevelType w:val="multilevel"/>
    <w:tmpl w:val="C7D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56F62"/>
    <w:multiLevelType w:val="multilevel"/>
    <w:tmpl w:val="A1F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D060A"/>
    <w:multiLevelType w:val="multilevel"/>
    <w:tmpl w:val="BF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038C0"/>
    <w:multiLevelType w:val="multilevel"/>
    <w:tmpl w:val="9ECA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8D4"/>
    <w:multiLevelType w:val="multilevel"/>
    <w:tmpl w:val="9F7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10655"/>
    <w:multiLevelType w:val="multilevel"/>
    <w:tmpl w:val="4F7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42659"/>
    <w:multiLevelType w:val="multilevel"/>
    <w:tmpl w:val="B91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C222A"/>
    <w:multiLevelType w:val="multilevel"/>
    <w:tmpl w:val="BD32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3409A"/>
    <w:multiLevelType w:val="multilevel"/>
    <w:tmpl w:val="488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D2E57"/>
    <w:multiLevelType w:val="multilevel"/>
    <w:tmpl w:val="E5C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B52CA"/>
    <w:multiLevelType w:val="multilevel"/>
    <w:tmpl w:val="C490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40DBC"/>
    <w:multiLevelType w:val="multilevel"/>
    <w:tmpl w:val="212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044CC"/>
    <w:multiLevelType w:val="multilevel"/>
    <w:tmpl w:val="0A8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BC"/>
    <w:rsid w:val="008003BC"/>
    <w:rsid w:val="009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BC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BC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BC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BC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2869</Words>
  <Characters>16356</Characters>
  <Application>Microsoft Office Word</Application>
  <DocSecurity>0</DocSecurity>
  <Lines>136</Lines>
  <Paragraphs>38</Paragraphs>
  <ScaleCrop>false</ScaleCrop>
  <Company>Home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2020-02-06T12:09:00Z</dcterms:created>
  <dcterms:modified xsi:type="dcterms:W3CDTF">2020-02-06T12:14:00Z</dcterms:modified>
</cp:coreProperties>
</file>